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ВОСПИТАТЕЛЬНОЙ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1-4 классах </w:t>
      </w: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МБОУ «Аллабердинская СОШ»  </w:t>
      </w: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– 2023 УЧЕБНЫЙ ГОД</w:t>
      </w: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62A4" w:rsidRPr="001762A4" w:rsidTr="001762A4">
        <w:tc>
          <w:tcPr>
            <w:tcW w:w="3434" w:type="dxa"/>
            <w:vMerge w:val="restart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ШКОЛЬНЫЕ ДЕЛА 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первоклассников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окончания Второй мировой войны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210 лет со дня Бородинского сражения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7 сентября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распространения грамотности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 1-4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  <w:vMerge/>
          </w:tcPr>
          <w:p w:rsidR="001762A4" w:rsidRPr="001762A4" w:rsidRDefault="001762A4" w:rsidP="001762A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165 лет со дня рождения русского учёного, писателя Константина Эдуардовича Циолковского</w:t>
            </w:r>
          </w:p>
          <w:p w:rsidR="001762A4" w:rsidRPr="001762A4" w:rsidRDefault="001762A4" w:rsidP="001762A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(1857-1935)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1762A4" w:rsidRPr="001762A4" w:rsidTr="001762A4"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«День работника дошкольного образования»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дошкольного образования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ПДД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 для занятий внеурочной деятельности «РАЗГОВОР О ВАЖНОМ»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 - встреча родителей и детей   с </w:t>
            </w:r>
            <w:proofErr w:type="gramStart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 первого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безопасности обучающихся и противодействие терроризму в образовательном учреждении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widowControl w:val="0"/>
              <w:autoSpaceDE w:val="0"/>
              <w:autoSpaceDN w:val="0"/>
              <w:spacing w:before="41" w:after="0" w:line="276" w:lineRule="auto"/>
              <w:ind w:left="107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 xml:space="preserve">Тема: </w:t>
            </w:r>
            <w:proofErr w:type="gramStart"/>
            <w:r w:rsidRPr="001762A4">
              <w:rPr>
                <w:rFonts w:ascii="Times New Roman" w:eastAsia="Times New Roman" w:hAnsi="Times New Roman" w:cs="Times New Roman"/>
                <w:sz w:val="24"/>
              </w:rPr>
              <w:t>« Работа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sz w:val="24"/>
              </w:rPr>
              <w:t xml:space="preserve"> классного руководителя в</w:t>
            </w:r>
            <w:r w:rsidRPr="001762A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условиях внедрения ФГОС»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(организационно-установочное)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1- 4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УРОЧНАЯ ДЕЯТЕЛЬНОСТЬ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Библиотечный урок: «Роль и назначение школьной библиотеки. Расстановка книг в библиотеке.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проверке внешнего вида обучающихся 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«Классный уголок»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знаний в рамках </w:t>
            </w:r>
            <w:proofErr w:type="gramStart"/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 единых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борьбы с </w:t>
            </w:r>
            <w:proofErr w:type="gramStart"/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терроризмом  в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Дня 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widowControl w:val="0"/>
              <w:tabs>
                <w:tab w:val="left" w:pos="2318"/>
              </w:tabs>
              <w:autoSpaceDE w:val="0"/>
              <w:autoSpaceDN w:val="0"/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 xml:space="preserve">Выявление </w:t>
            </w:r>
            <w:proofErr w:type="gramStart"/>
            <w:r w:rsidRPr="001762A4">
              <w:rPr>
                <w:rFonts w:ascii="Times New Roman" w:eastAsia="Times New Roman" w:hAnsi="Times New Roman" w:cs="Times New Roman"/>
                <w:sz w:val="24"/>
              </w:rPr>
              <w:t>выбора  предпочтений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sz w:val="24"/>
              </w:rPr>
              <w:t xml:space="preserve"> обучающихся предметных</w:t>
            </w:r>
            <w:r w:rsidRPr="001762A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</w:p>
          <w:p w:rsidR="001762A4" w:rsidRPr="001762A4" w:rsidRDefault="001762A4" w:rsidP="001762A4">
            <w:pPr>
              <w:widowControl w:val="0"/>
              <w:tabs>
                <w:tab w:val="left" w:pos="3105"/>
              </w:tabs>
              <w:autoSpaceDE w:val="0"/>
              <w:autoSpaceDN w:val="0"/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>Выявление выбора</w:t>
            </w:r>
          </w:p>
          <w:p w:rsidR="001762A4" w:rsidRPr="001762A4" w:rsidRDefault="001762A4" w:rsidP="001762A4">
            <w:pPr>
              <w:widowControl w:val="0"/>
              <w:tabs>
                <w:tab w:val="left" w:pos="2318"/>
              </w:tabs>
              <w:autoSpaceDE w:val="0"/>
              <w:autoSpaceDN w:val="0"/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 xml:space="preserve">Предпочтений </w:t>
            </w:r>
            <w:r w:rsidRPr="001762A4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 w:rsidRPr="001762A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1762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762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1762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группах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и ВР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школьной территории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«Обелиск»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«Улица моя»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62A4" w:rsidRPr="001762A4" w:rsidTr="001762A4">
        <w:tc>
          <w:tcPr>
            <w:tcW w:w="3434" w:type="dxa"/>
            <w:vMerge w:val="restart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пожилых людей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музыки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  <w:p w:rsidR="001762A4" w:rsidRPr="001762A4" w:rsidRDefault="001762A4" w:rsidP="001762A4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музыки</w:t>
            </w:r>
          </w:p>
        </w:tc>
      </w:tr>
      <w:tr w:rsidR="001762A4" w:rsidRPr="001762A4" w:rsidTr="001762A4"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«День учителя»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«День отца в России»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школьных библиотек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и районная спартакиада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ПДН «Подросток и закон»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«Структура книги. Подготовка к самостоятельному выбору книг.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Говорящие </w:t>
            </w:r>
            <w:proofErr w:type="gramStart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обложки  (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книги в школьной библиотеки. Правила чтения)».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документами школы, отдела образования, нормативными документами по проведению процедуры ОГЭ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администрацией школы по вопросу «Профилактики пропусков занятий и внешнего вида»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widowControl w:val="0"/>
              <w:autoSpaceDE w:val="0"/>
              <w:autoSpaceDN w:val="0"/>
              <w:spacing w:before="43" w:after="0" w:line="276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>Тема: «Основные направления системы</w:t>
            </w:r>
            <w:r w:rsidRPr="001762A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воспитательной работы»</w:t>
            </w:r>
          </w:p>
          <w:p w:rsidR="001762A4" w:rsidRPr="001762A4" w:rsidRDefault="001762A4" w:rsidP="001762A4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ученические собрания по предварительным итогам I четверти.</w:t>
            </w:r>
          </w:p>
          <w:p w:rsidR="001762A4" w:rsidRPr="001762A4" w:rsidRDefault="001762A4" w:rsidP="001762A4">
            <w:pPr>
              <w:spacing w:after="0" w:line="240" w:lineRule="auto"/>
              <w:ind w:left="-17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т/б во время осенних каникул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посещаемости и внешнего вида обучающихся.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учителя, дежурный класс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Всероссийская акция, посвященная «День учителя» в рамках </w:t>
            </w:r>
            <w:proofErr w:type="gramStart"/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 единых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Дню добра, любви и уважения в рамках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отца в </w:t>
            </w:r>
            <w:proofErr w:type="gramStart"/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 Дня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ПАРТНЕРСТВО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widowControl w:val="0"/>
              <w:tabs>
                <w:tab w:val="left" w:pos="2956"/>
              </w:tabs>
              <w:autoSpaceDE w:val="0"/>
              <w:autoSpaceDN w:val="0"/>
              <w:spacing w:after="0" w:line="240" w:lineRule="auto"/>
              <w:ind w:left="108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1762A4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762A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профессиями</w:t>
            </w:r>
            <w:r w:rsidRPr="001762A4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1762A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 xml:space="preserve">классно-урочной </w:t>
            </w:r>
            <w:r w:rsidRPr="001762A4"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76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знаний</w:t>
            </w:r>
            <w:r w:rsidRPr="001762A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1762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6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профессиях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«Наш школьный двор»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НОЯБРЬ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62A4" w:rsidRPr="001762A4" w:rsidTr="001762A4">
        <w:tc>
          <w:tcPr>
            <w:tcW w:w="3434" w:type="dxa"/>
            <w:vMerge w:val="restart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народного единства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rPr>
          <w:trHeight w:val="795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«День матери в России»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1762A4" w:rsidRPr="001762A4" w:rsidTr="001762A4">
        <w:trPr>
          <w:trHeight w:val="690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«Твои первые словари, энциклопедии, справочники.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книги. Древнейшие библиотеки». 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(ЗАКОННЫМИ ПРЕДСТАВИТЕЛЯМИ)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д/з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Встречи родителей учащихся с учителями предметниками по итогам первой четверти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оводители 1-4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widowControl w:val="0"/>
              <w:autoSpaceDE w:val="0"/>
              <w:autoSpaceDN w:val="0"/>
              <w:spacing w:before="43" w:after="0" w:line="276" w:lineRule="auto"/>
              <w:ind w:left="107" w:right="3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>Тема: «</w:t>
            </w:r>
            <w:proofErr w:type="spellStart"/>
            <w:r w:rsidRPr="001762A4"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 w:rsidRPr="001762A4">
              <w:rPr>
                <w:rFonts w:ascii="Times New Roman" w:eastAsia="Times New Roman" w:hAnsi="Times New Roman" w:cs="Times New Roman"/>
                <w:sz w:val="24"/>
              </w:rPr>
              <w:t xml:space="preserve"> подход классного</w:t>
            </w:r>
            <w:r w:rsidRPr="001762A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1762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в контексте</w:t>
            </w:r>
            <w:r w:rsidRPr="001762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ФГОС»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акциях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Всероссийская акция, посвященная Дню народного единства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000000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Всероссийская акция, посвященная Дню матери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3-4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2-4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widowControl w:val="0"/>
              <w:tabs>
                <w:tab w:val="left" w:pos="1843"/>
                <w:tab w:val="left" w:pos="2476"/>
                <w:tab w:val="left" w:pos="2577"/>
                <w:tab w:val="left" w:pos="2776"/>
                <w:tab w:val="left" w:pos="3820"/>
              </w:tabs>
              <w:autoSpaceDE w:val="0"/>
              <w:autoSpaceDN w:val="0"/>
              <w:spacing w:after="0" w:line="240" w:lineRule="auto"/>
              <w:ind w:left="108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>Вовлечение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ab/>
              <w:t>обучающихся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762A4">
              <w:rPr>
                <w:rFonts w:ascii="Times New Roman" w:eastAsia="Times New Roman" w:hAnsi="Times New Roman" w:cs="Times New Roman"/>
                <w:spacing w:val="-1"/>
                <w:sz w:val="24"/>
              </w:rPr>
              <w:t>в</w:t>
            </w:r>
            <w:r w:rsidRPr="001762A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общественно-полезную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r w:rsidRPr="001762A4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762A4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1762A4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762A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познавательными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1762A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профессиональными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интересами: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ab/>
              <w:t>обеспечение</w:t>
            </w:r>
            <w:r w:rsidRPr="001762A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 xml:space="preserve">участия в </w:t>
            </w:r>
            <w:r w:rsidRPr="001762A4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проектно-</w:t>
            </w:r>
            <w:r w:rsidRPr="001762A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исследовательской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деятельности (конкурсах,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выставках,</w:t>
            </w:r>
            <w:r w:rsidRPr="001762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фестивалях)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ПРЕДМЕТНО- ПРОСТРАНСТВЕННОЙ СРЕДЫ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ЭкоДесант</w:t>
            </w:r>
            <w:proofErr w:type="spellEnd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«Чистый пришкольный участок»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62A4" w:rsidRPr="001762A4" w:rsidTr="001762A4">
        <w:tc>
          <w:tcPr>
            <w:tcW w:w="3434" w:type="dxa"/>
            <w:vMerge w:val="restart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неизвестного солдата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инвалидов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декабря 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добровольца (волонтера) в России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1762A4" w:rsidRPr="001762A4" w:rsidTr="001762A4">
        <w:trPr>
          <w:trHeight w:val="795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художника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rPr>
          <w:trHeight w:val="346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Героев Отечества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rPr>
          <w:trHeight w:val="345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Конституции Российской Федерации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1-11 классов</w:t>
            </w:r>
          </w:p>
        </w:tc>
      </w:tr>
      <w:tr w:rsidR="001762A4" w:rsidRPr="001762A4" w:rsidTr="001762A4">
        <w:trPr>
          <w:trHeight w:val="795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 1-4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rPr>
          <w:trHeight w:val="435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proofErr w:type="gramStart"/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 «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Новогодняя Елочка -  2023»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«Мастерская Деда Мороза» - изготовление новогодних игрушек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«Игра – повторение «Структура книги»».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 поручения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родителям по подготовке к     обмену опытом на родительском собрании по теме: «Конфликт поколений…Можно ли его избежать». Помощь в организации </w:t>
            </w:r>
            <w:proofErr w:type="spellStart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классный час на тему: «Профессиональное древо моей семьи»</w:t>
            </w:r>
          </w:p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д/з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widowControl w:val="0"/>
              <w:autoSpaceDE w:val="0"/>
              <w:autoSpaceDN w:val="0"/>
              <w:spacing w:before="43" w:after="0" w:line="276" w:lineRule="auto"/>
              <w:ind w:left="107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>Тема: «Развитие индивидуальности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учащихся в процессе их воспитания.</w:t>
            </w:r>
            <w:r w:rsidRPr="001762A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proofErr w:type="spellStart"/>
            <w:r w:rsidRPr="001762A4"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  <w:r w:rsidRPr="001762A4">
              <w:rPr>
                <w:rFonts w:ascii="Times New Roman" w:eastAsia="Times New Roman" w:hAnsi="Times New Roman" w:cs="Times New Roman"/>
                <w:sz w:val="24"/>
              </w:rPr>
              <w:t xml:space="preserve"> технологии в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воспитательном</w:t>
            </w:r>
            <w:r w:rsidRPr="001762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процессе»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акциях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  и внешнего вида учащихся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t>Мы – граждане России»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 Дню неизвестного солдата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 Дню Героев Отечества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 Дню Конституции Российской Федерации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конкурс</w:t>
            </w:r>
            <w:proofErr w:type="gramEnd"/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«Веселое </w:t>
            </w:r>
            <w:proofErr w:type="spellStart"/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t>новогодье</w:t>
            </w:r>
            <w:proofErr w:type="spellEnd"/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Вожатая, зам директора по ВР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2- 4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widowControl w:val="0"/>
              <w:autoSpaceDE w:val="0"/>
              <w:autoSpaceDN w:val="0"/>
              <w:spacing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62A4" w:rsidRPr="001762A4" w:rsidRDefault="001762A4" w:rsidP="001762A4">
            <w:pPr>
              <w:widowControl w:val="0"/>
              <w:autoSpaceDE w:val="0"/>
              <w:autoSpaceDN w:val="0"/>
              <w:spacing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занимательных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викторин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  <w:r w:rsidRPr="001762A4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762A4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  <w:proofErr w:type="spellStart"/>
            <w:r w:rsidRPr="001762A4">
              <w:rPr>
                <w:rFonts w:ascii="Times New Roman" w:eastAsia="Times New Roman" w:hAnsi="Times New Roman" w:cs="Times New Roman"/>
                <w:sz w:val="24"/>
              </w:rPr>
              <w:t>медиатеки</w:t>
            </w:r>
            <w:proofErr w:type="spellEnd"/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ПРЕДМЕТНО-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ПРОСТРАНСТВЕННОЙ СРЕДЫ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Новому году. Украшение зала к утренникам.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1762A4" w:rsidRPr="001762A4" w:rsidRDefault="001762A4" w:rsidP="001762A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День полного освобождения Ленинграда от фашистской блокады.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Акция «Блокадный хлеб»</w:t>
            </w:r>
          </w:p>
          <w:p w:rsidR="001762A4" w:rsidRPr="001762A4" w:rsidRDefault="001762A4" w:rsidP="001762A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«Периодические издания, адресованные подросткам».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 поручения отдельным родителям по подготовке к     выступлению перед учащимися  по теме: «Правильное питание залог вашего здоровья» Знакомство родителей с нормативными документами по проведению ОГЭ и ЕГЭ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widowControl w:val="0"/>
              <w:autoSpaceDE w:val="0"/>
              <w:autoSpaceDN w:val="0"/>
              <w:spacing w:before="41" w:after="0" w:line="276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>Тема: «Меры профилактики и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предупреждения</w:t>
            </w:r>
            <w:r w:rsidRPr="001762A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762A4">
              <w:rPr>
                <w:rFonts w:ascii="Times New Roman" w:eastAsia="Times New Roman" w:hAnsi="Times New Roman" w:cs="Times New Roman"/>
                <w:sz w:val="24"/>
              </w:rPr>
              <w:t>аутоагрессивного</w:t>
            </w:r>
            <w:proofErr w:type="spellEnd"/>
            <w:r w:rsidRPr="001762A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поведения»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кабинетов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ВНЕШКОЛЬНЫЕ МЕРОПРИЯТИЯ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снятию блокады г. Ленинграда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Весёлые старты на кубок РДШ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Всероссийская акция «Подари книгу» в Международный день </w:t>
            </w:r>
            <w:proofErr w:type="spellStart"/>
            <w:r w:rsidRPr="0017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17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3-4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1-4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ПАРТНЕРСТВО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62A4" w:rsidRPr="001762A4" w:rsidTr="001762A4">
        <w:tc>
          <w:tcPr>
            <w:tcW w:w="3434" w:type="dxa"/>
            <w:vMerge w:val="restart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1762A4" w:rsidRPr="001762A4" w:rsidTr="001762A4">
        <w:trPr>
          <w:trHeight w:val="390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российской науки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rPr>
          <w:trHeight w:val="435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rPr>
          <w:trHeight w:val="405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Международный день родного языка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родного языка и литературы 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урок: </w:t>
            </w:r>
            <w:proofErr w:type="gramStart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Художественная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для старших подростков. Основные 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жанры и виды: библиографические очерки, повести, мемуары, публицистические произведения»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КТД: «День защитника Отечества»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Здоровья «Лыжня России»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консультация: </w:t>
            </w:r>
            <w:proofErr w:type="gramStart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определится с </w:t>
            </w:r>
            <w:proofErr w:type="spellStart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профвыбором</w:t>
            </w:r>
            <w:proofErr w:type="spellEnd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 (по плану)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«ДЕТСКИЕ ОБЩЕСТВЕННЫЕ ОБЪЕДИНЕНИЯ»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«Радуга талантов»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волонтерский отряд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 Дню защитника Отечества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9647D5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ПАРТНЕРСТВО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widowControl w:val="0"/>
              <w:tabs>
                <w:tab w:val="left" w:pos="2049"/>
                <w:tab w:val="left" w:pos="2594"/>
              </w:tabs>
              <w:autoSpaceDE w:val="0"/>
              <w:autoSpaceDN w:val="0"/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ab/>
              <w:t>проведение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7"/>
                <w:sz w:val="24"/>
              </w:rPr>
            </w:pPr>
            <w:r w:rsidRPr="001762A4">
              <w:rPr>
                <w:rFonts w:ascii="Times New Roman" w:eastAsia="Calibri" w:hAnsi="Times New Roman" w:cs="Times New Roman"/>
                <w:sz w:val="24"/>
              </w:rPr>
              <w:t>встреч</w:t>
            </w:r>
            <w:r w:rsidRPr="001762A4">
              <w:rPr>
                <w:rFonts w:ascii="Times New Roman" w:eastAsia="Calibri" w:hAnsi="Times New Roman" w:cs="Times New Roman"/>
                <w:sz w:val="24"/>
              </w:rPr>
              <w:tab/>
              <w:t xml:space="preserve">с </w:t>
            </w:r>
            <w:r w:rsidRPr="001762A4">
              <w:rPr>
                <w:rFonts w:ascii="Times New Roman" w:eastAsia="Calibri" w:hAnsi="Times New Roman" w:cs="Times New Roman"/>
                <w:spacing w:val="-1"/>
                <w:sz w:val="24"/>
              </w:rPr>
              <w:t>представителями</w:t>
            </w:r>
            <w:r w:rsidRPr="001762A4"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 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sz w:val="24"/>
              </w:rPr>
              <w:t>различных</w:t>
            </w:r>
            <w:r w:rsidRPr="001762A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1762A4">
              <w:rPr>
                <w:rFonts w:ascii="Times New Roman" w:eastAsia="Calibri" w:hAnsi="Times New Roman" w:cs="Times New Roman"/>
                <w:sz w:val="24"/>
              </w:rPr>
              <w:t>профессий.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1-4 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1762A4" w:rsidRPr="001762A4" w:rsidRDefault="001762A4" w:rsidP="001762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62A4" w:rsidRPr="001762A4" w:rsidTr="001762A4">
        <w:tc>
          <w:tcPr>
            <w:tcW w:w="3434" w:type="dxa"/>
            <w:vMerge w:val="restart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200 лет со дня рождения Константина Дмитриевича Ушинского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rPr>
          <w:trHeight w:val="390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воссоединения Крыма с Россией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rPr>
          <w:trHeight w:val="435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Всемирный день театра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школьного театра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«Плавание по книжному морю. Кладовая мудрости.»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ВНЕУРОЧНАЯ ДЕЯТЕЛЬНОСТЬ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КТД: «Международный женский день»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«Современные молодежные течения и организации» совместно с учащимися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widowControl w:val="0"/>
              <w:autoSpaceDE w:val="0"/>
              <w:autoSpaceDN w:val="0"/>
              <w:spacing w:before="4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>Тема:</w:t>
            </w:r>
            <w:r w:rsidRPr="001762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«Роль</w:t>
            </w:r>
            <w:r w:rsidRPr="001762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семьи в воспитании</w:t>
            </w:r>
            <w:r w:rsidRPr="001762A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ребёнка»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1762A4" w:rsidRPr="001762A4" w:rsidRDefault="001762A4" w:rsidP="001762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«ДЕТСКИЕ ОБЩЕСТВЕННЫЕ ОБЪЕДИНЕНИЯ»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 Международному женскому дню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62A4" w:rsidRPr="001762A4" w:rsidRDefault="001762A4" w:rsidP="004703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1762A4" w:rsidRPr="001762A4" w:rsidRDefault="001762A4" w:rsidP="0017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62A4" w:rsidRPr="001762A4" w:rsidTr="001762A4">
        <w:tc>
          <w:tcPr>
            <w:tcW w:w="3434" w:type="dxa"/>
            <w:vMerge w:val="restart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rPr>
          <w:trHeight w:val="390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1-4 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1762A4" w:rsidRPr="001762A4" w:rsidTr="001762A4">
        <w:trPr>
          <w:trHeight w:val="630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before="12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>Всемирный день Земли</w:t>
            </w:r>
          </w:p>
          <w:p w:rsidR="001762A4" w:rsidRPr="001762A4" w:rsidRDefault="001762A4" w:rsidP="001762A4">
            <w:pPr>
              <w:spacing w:before="12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rPr>
          <w:trHeight w:val="563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российского парламентаризма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учителя истории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«Что такое «</w:t>
            </w:r>
            <w:proofErr w:type="spellStart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школа». Запись в электронную библиотеку»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патрулирование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психологом (подготовка к ОГЭ)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«Будь здоров!»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«Мой космос!»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762A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акция, посвященная «Международному Дню Земли в рамках Дня единых действий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школьного двора. 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огород – 2023»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47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1- 4</w:t>
            </w: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1762A4" w:rsidRPr="001762A4" w:rsidRDefault="001762A4" w:rsidP="0017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62A4" w:rsidRPr="001762A4" w:rsidTr="001762A4">
        <w:tc>
          <w:tcPr>
            <w:tcW w:w="3434" w:type="dxa"/>
            <w:vMerge w:val="restart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ШКОЛЬНЫЕ ДЕЛА 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Праздник Весны и Труда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rPr>
          <w:trHeight w:val="390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Победы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rPr>
          <w:trHeight w:val="630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before="12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before="12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rPr>
          <w:trHeight w:val="563"/>
        </w:trPr>
        <w:tc>
          <w:tcPr>
            <w:tcW w:w="3434" w:type="dxa"/>
            <w:vMerge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славянской письменности и культуры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Праздник: «Последний звонок-2023»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Праздник: «Торжественная линейка, посвященная окончанию 2022 – 2023 учебного года.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УРОЧНАЯ ДЕЯТЕЛЬНОСТЬ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Библиотечный урок: </w:t>
            </w:r>
            <w:proofErr w:type="gramStart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Техника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интеллектуального труда. Методы работы с информацией. Анализ </w:t>
            </w:r>
            <w:proofErr w:type="gramStart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,</w:t>
            </w:r>
            <w:proofErr w:type="gramEnd"/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 популярной, учебной, справочной литературы»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подготовке последнего звонка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подготовке к экзаменам. Решение организационных вопросов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widowControl w:val="0"/>
              <w:autoSpaceDE w:val="0"/>
              <w:autoSpaceDN w:val="0"/>
              <w:spacing w:after="0" w:line="276" w:lineRule="auto"/>
              <w:ind w:left="107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</w:rPr>
              <w:t>Тема: «Внеурочная деятельность – основа</w:t>
            </w:r>
            <w:r w:rsidRPr="001762A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развития познавательных и творческих</w:t>
            </w:r>
            <w:r w:rsidRPr="001762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762A4">
              <w:rPr>
                <w:rFonts w:ascii="Times New Roman" w:eastAsia="Times New Roman" w:hAnsi="Times New Roman" w:cs="Times New Roman"/>
                <w:sz w:val="24"/>
              </w:rPr>
              <w:t>способностей школьников»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1- 4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proofErr w:type="gramStart"/>
            <w:r w:rsidRPr="001762A4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Всероссийская  акция</w:t>
            </w:r>
            <w:proofErr w:type="gramEnd"/>
            <w:r w:rsidRPr="001762A4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 ко Дню Победы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1762A4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Всероссийская акция, посвященная Дню детских организаций в рамках Дня единых действий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1762A4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День детских организаций (Праздник детства)</w:t>
            </w: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1762A4" w:rsidRPr="001762A4" w:rsidRDefault="001762A4" w:rsidP="00176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762A4">
              <w:rPr>
                <w:rFonts w:ascii="Times New Roman" w:eastAsia="Calibri" w:hAnsi="Times New Roman" w:cs="Times New Roman"/>
                <w:sz w:val="24"/>
                <w:szCs w:val="26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A4" w:rsidRPr="001762A4" w:rsidTr="001762A4">
        <w:tc>
          <w:tcPr>
            <w:tcW w:w="3434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школьного двора. </w:t>
            </w:r>
          </w:p>
          <w:p w:rsidR="001762A4" w:rsidRPr="001762A4" w:rsidRDefault="00470392" w:rsidP="001762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двор</w:t>
            </w:r>
            <w:bookmarkStart w:id="0" w:name="_GoBack"/>
            <w:bookmarkEnd w:id="0"/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2023»</w:t>
            </w:r>
          </w:p>
        </w:tc>
        <w:tc>
          <w:tcPr>
            <w:tcW w:w="2521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1762A4" w:rsidRPr="001762A4" w:rsidRDefault="001762A4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A4" w:rsidRPr="001762A4" w:rsidRDefault="00470392" w:rsidP="0017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  <w:r w:rsidR="001762A4" w:rsidRPr="0017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1762A4" w:rsidRPr="001762A4" w:rsidRDefault="001762A4" w:rsidP="0017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762A4" w:rsidRDefault="001762A4"/>
    <w:sectPr w:rsidR="001762A4" w:rsidSect="00176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7D79"/>
    <w:multiLevelType w:val="multilevel"/>
    <w:tmpl w:val="99B88DE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29F"/>
    <w:multiLevelType w:val="hybridMultilevel"/>
    <w:tmpl w:val="2DCA23A0"/>
    <w:lvl w:ilvl="0" w:tplc="25F22DB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41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6206D4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F52593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4FC53E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43A9EF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CA0458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B9E884C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4C21A9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93D4BD4"/>
    <w:multiLevelType w:val="hybridMultilevel"/>
    <w:tmpl w:val="ADE49464"/>
    <w:lvl w:ilvl="0" w:tplc="66CE559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F0424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7D41C9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1034104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49CC1F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8588B1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7200B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38E45D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A060B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B330161"/>
    <w:multiLevelType w:val="multilevel"/>
    <w:tmpl w:val="7486B72C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421D5"/>
    <w:multiLevelType w:val="hybridMultilevel"/>
    <w:tmpl w:val="3CCA9ABC"/>
    <w:lvl w:ilvl="0" w:tplc="A66E77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04227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B2E302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CD8A37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4F898D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198F6F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556D05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BBEC61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26A3F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6DB3640"/>
    <w:multiLevelType w:val="hybridMultilevel"/>
    <w:tmpl w:val="D9A62F4A"/>
    <w:lvl w:ilvl="0" w:tplc="7C36A11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5467D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204113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D54766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0D2166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EDC1C6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FA0AD7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5782764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5BE513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3BC25180"/>
    <w:multiLevelType w:val="hybridMultilevel"/>
    <w:tmpl w:val="CD941DB2"/>
    <w:lvl w:ilvl="0" w:tplc="98E6188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78DC4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8ABB78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5A701048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0A6E8AC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10388BC8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226AB8EC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AC96622C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D2A12CC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455814F1"/>
    <w:multiLevelType w:val="hybridMultilevel"/>
    <w:tmpl w:val="C8B2EF24"/>
    <w:lvl w:ilvl="0" w:tplc="DFE85E0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5916C0"/>
    <w:multiLevelType w:val="hybridMultilevel"/>
    <w:tmpl w:val="83E8F850"/>
    <w:lvl w:ilvl="0" w:tplc="8BDAAF3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C8148E6"/>
    <w:multiLevelType w:val="multilevel"/>
    <w:tmpl w:val="AC9A29E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4C9234DE"/>
    <w:multiLevelType w:val="hybridMultilevel"/>
    <w:tmpl w:val="B7DA9EAE"/>
    <w:lvl w:ilvl="0" w:tplc="F22AF77E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4606E4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A63E1524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64F45CDC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D5EE87E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DCFAF1EC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90B873B0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B0E01A8A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715C635C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C2DDB"/>
    <w:multiLevelType w:val="hybridMultilevel"/>
    <w:tmpl w:val="BC9EA2C8"/>
    <w:lvl w:ilvl="0" w:tplc="3CA041F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ACDAEC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21868AD4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7910BB4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4BFC812E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618BDE4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8C2873FC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17DE090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8D36E04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20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44D7C"/>
    <w:multiLevelType w:val="hybridMultilevel"/>
    <w:tmpl w:val="B5D8B5D2"/>
    <w:lvl w:ilvl="0" w:tplc="A91AF7A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0C12A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09E3F7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492E28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64E2F2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544335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CF4002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92CFC3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FF29E9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786"/>
    <w:multiLevelType w:val="multilevel"/>
    <w:tmpl w:val="4FAA8CC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4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2FF"/>
    <w:multiLevelType w:val="multilevel"/>
    <w:tmpl w:val="3B5EE84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26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0"/>
  </w:num>
  <w:num w:numId="5">
    <w:abstractNumId w:val="27"/>
  </w:num>
  <w:num w:numId="6">
    <w:abstractNumId w:val="20"/>
  </w:num>
  <w:num w:numId="7">
    <w:abstractNumId w:val="18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26"/>
  </w:num>
  <w:num w:numId="13">
    <w:abstractNumId w:val="15"/>
  </w:num>
  <w:num w:numId="14">
    <w:abstractNumId w:val="1"/>
  </w:num>
  <w:num w:numId="15">
    <w:abstractNumId w:val="13"/>
  </w:num>
  <w:num w:numId="16">
    <w:abstractNumId w:val="12"/>
  </w:num>
  <w:num w:numId="17">
    <w:abstractNumId w:val="17"/>
  </w:num>
  <w:num w:numId="18">
    <w:abstractNumId w:val="10"/>
  </w:num>
  <w:num w:numId="19">
    <w:abstractNumId w:val="21"/>
  </w:num>
  <w:num w:numId="20">
    <w:abstractNumId w:val="6"/>
  </w:num>
  <w:num w:numId="21">
    <w:abstractNumId w:val="25"/>
  </w:num>
  <w:num w:numId="22">
    <w:abstractNumId w:val="11"/>
  </w:num>
  <w:num w:numId="23">
    <w:abstractNumId w:val="7"/>
  </w:num>
  <w:num w:numId="24">
    <w:abstractNumId w:val="23"/>
  </w:num>
  <w:num w:numId="25">
    <w:abstractNumId w:val="19"/>
  </w:num>
  <w:num w:numId="26">
    <w:abstractNumId w:val="2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00"/>
    <w:rsid w:val="001459D5"/>
    <w:rsid w:val="001762A4"/>
    <w:rsid w:val="00470392"/>
    <w:rsid w:val="009647D5"/>
    <w:rsid w:val="00A4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E081"/>
  <w15:chartTrackingRefBased/>
  <w15:docId w15:val="{8AED8A18-D7C6-4CB1-B588-BC8DCD3D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62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link w:val="20"/>
    <w:qFormat/>
    <w:rsid w:val="001762A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1762A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762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2A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1762A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1762A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762A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762A4"/>
  </w:style>
  <w:style w:type="table" w:styleId="a3">
    <w:name w:val="Table Grid"/>
    <w:basedOn w:val="a1"/>
    <w:rsid w:val="0017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76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1762A4"/>
  </w:style>
  <w:style w:type="table" w:customStyle="1" w:styleId="12">
    <w:name w:val="Сетка таблицы1"/>
    <w:basedOn w:val="a1"/>
    <w:next w:val="a3"/>
    <w:rsid w:val="0017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1762A4"/>
    <w:rPr>
      <w:b/>
      <w:bCs/>
    </w:rPr>
  </w:style>
  <w:style w:type="paragraph" w:styleId="a6">
    <w:name w:val="Normal (Web)"/>
    <w:basedOn w:val="a"/>
    <w:uiPriority w:val="99"/>
    <w:rsid w:val="001762A4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762A4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1762A4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762A4"/>
    <w:rPr>
      <w:color w:val="0000FF"/>
      <w:u w:val="single"/>
    </w:rPr>
  </w:style>
  <w:style w:type="character" w:styleId="a8">
    <w:name w:val="FollowedHyperlink"/>
    <w:rsid w:val="001762A4"/>
    <w:rPr>
      <w:color w:val="0000FF"/>
      <w:u w:val="single"/>
    </w:rPr>
  </w:style>
  <w:style w:type="character" w:styleId="HTML">
    <w:name w:val="HTML Cite"/>
    <w:rsid w:val="001762A4"/>
    <w:rPr>
      <w:i/>
      <w:iCs/>
    </w:rPr>
  </w:style>
  <w:style w:type="paragraph" w:customStyle="1" w:styleId="clear">
    <w:name w:val="clear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1762A4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1762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1762A4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1762A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1762A4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1762A4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1762A4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1762A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1762A4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176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1762A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176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1762A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a9">
    <w:name w:val="Emphasis"/>
    <w:qFormat/>
    <w:rsid w:val="001762A4"/>
    <w:rPr>
      <w:i/>
      <w:iCs/>
    </w:rPr>
  </w:style>
  <w:style w:type="paragraph" w:customStyle="1" w:styleId="nocomments">
    <w:name w:val="nocomments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17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1762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rsid w:val="001762A4"/>
    <w:rPr>
      <w:vertAlign w:val="superscript"/>
    </w:rPr>
  </w:style>
  <w:style w:type="paragraph" w:styleId="ad">
    <w:name w:val="Balloon Text"/>
    <w:basedOn w:val="a"/>
    <w:link w:val="ae"/>
    <w:uiPriority w:val="99"/>
    <w:rsid w:val="001762A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1762A4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pple-converted-space">
    <w:name w:val="apple-converted-space"/>
    <w:basedOn w:val="a0"/>
    <w:rsid w:val="001762A4"/>
  </w:style>
  <w:style w:type="paragraph" w:customStyle="1" w:styleId="ConsPlusNormal">
    <w:name w:val="ConsPlusNormal"/>
    <w:rsid w:val="00176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9">
    <w:name w:val="c9"/>
    <w:basedOn w:val="a0"/>
    <w:rsid w:val="001762A4"/>
  </w:style>
  <w:style w:type="paragraph" w:styleId="af">
    <w:name w:val="header"/>
    <w:basedOn w:val="a"/>
    <w:link w:val="af0"/>
    <w:uiPriority w:val="99"/>
    <w:semiHidden/>
    <w:unhideWhenUsed/>
    <w:rsid w:val="001762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76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762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76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176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ignleft">
    <w:name w:val="align_left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62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762A4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1"/>
    <w:qFormat/>
    <w:rsid w:val="001762A4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1762A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762A4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basedOn w:val="a"/>
    <w:next w:val="af7"/>
    <w:link w:val="af8"/>
    <w:uiPriority w:val="1"/>
    <w:qFormat/>
    <w:rsid w:val="001762A4"/>
    <w:pPr>
      <w:widowControl w:val="0"/>
      <w:autoSpaceDE w:val="0"/>
      <w:autoSpaceDN w:val="0"/>
      <w:spacing w:before="63" w:after="0" w:line="240" w:lineRule="auto"/>
      <w:ind w:left="1187" w:right="1178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f8">
    <w:name w:val="Название Знак"/>
    <w:link w:val="af6"/>
    <w:uiPriority w:val="1"/>
    <w:rsid w:val="001762A4"/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762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7">
    <w:name w:val="Title"/>
    <w:basedOn w:val="a"/>
    <w:next w:val="a"/>
    <w:link w:val="af9"/>
    <w:uiPriority w:val="10"/>
    <w:qFormat/>
    <w:rsid w:val="001762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1762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2022-09-08T17:47:00Z</dcterms:created>
  <dcterms:modified xsi:type="dcterms:W3CDTF">2022-09-08T18:03:00Z</dcterms:modified>
</cp:coreProperties>
</file>